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2BB3" w:rsidRPr="00B5423E" w:rsidRDefault="00261D85">
      <w:pPr>
        <w:rPr>
          <w:rFonts w:ascii="Arial" w:hAnsi="Arial" w:cs="Tempus Sans ITC"/>
          <w:bCs/>
          <w:szCs w:val="32"/>
        </w:rPr>
      </w:pPr>
      <w:r w:rsidRPr="00B5423E">
        <w:rPr>
          <w:rFonts w:ascii="Arial" w:hAnsi="Arial" w:cs="Tempus Sans ITC"/>
          <w:bCs/>
          <w:szCs w:val="32"/>
        </w:rPr>
        <w:t xml:space="preserve">                                                                                                         </w:t>
      </w:r>
    </w:p>
    <w:p w:rsidR="00DF2BB3" w:rsidRPr="00B5423E" w:rsidRDefault="00DF2BB3">
      <w:pPr>
        <w:rPr>
          <w:rFonts w:ascii="Arial" w:hAnsi="Arial" w:cs="Tempus Sans ITC"/>
          <w:bCs/>
          <w:szCs w:val="32"/>
        </w:rPr>
      </w:pPr>
    </w:p>
    <w:p w:rsidR="00DF2BB3" w:rsidRPr="00B5423E" w:rsidRDefault="00261D85">
      <w:pPr>
        <w:jc w:val="center"/>
        <w:rPr>
          <w:rFonts w:ascii="Arial" w:hAnsi="Arial" w:cs="Tempus Sans ITC"/>
          <w:bCs/>
          <w:szCs w:val="32"/>
        </w:rPr>
      </w:pPr>
      <w:r w:rsidRPr="00B5423E">
        <w:rPr>
          <w:rFonts w:ascii="Arial" w:hAnsi="Arial" w:cs="Tempus Sans ITC"/>
          <w:bCs/>
          <w:szCs w:val="32"/>
        </w:rPr>
        <w:t>Report to the Downs Committee April 10th 2017</w:t>
      </w:r>
    </w:p>
    <w:p w:rsidR="00DF2BB3" w:rsidRPr="00B5423E" w:rsidRDefault="00DF2BB3">
      <w:pPr>
        <w:jc w:val="center"/>
        <w:rPr>
          <w:rFonts w:ascii="Arial" w:hAnsi="Arial" w:cs="Tempus Sans ITC"/>
          <w:bCs/>
          <w:szCs w:val="32"/>
        </w:rPr>
      </w:pPr>
    </w:p>
    <w:p w:rsidR="00DF2BB3" w:rsidRPr="00B5423E" w:rsidRDefault="00261D85">
      <w:pPr>
        <w:rPr>
          <w:rFonts w:ascii="Arial" w:hAnsi="Arial" w:cs="Tempus Sans ITC"/>
          <w:bCs/>
          <w:szCs w:val="32"/>
        </w:rPr>
      </w:pPr>
      <w:r w:rsidRPr="00B5423E">
        <w:rPr>
          <w:rFonts w:ascii="Arial" w:hAnsi="Arial" w:cs="Tempus Sans ITC"/>
          <w:bCs/>
          <w:szCs w:val="32"/>
        </w:rPr>
        <w:t>This report is to update Committee members on the most recent and planned activities of the Friends of the Downs and Avon Gorge.</w:t>
      </w:r>
    </w:p>
    <w:p w:rsidR="00DF2BB3" w:rsidRPr="00B5423E" w:rsidRDefault="00DF2BB3">
      <w:pPr>
        <w:rPr>
          <w:rFonts w:ascii="Arial" w:hAnsi="Arial" w:cs="Tempus Sans ITC"/>
          <w:bCs/>
          <w:szCs w:val="32"/>
        </w:rPr>
      </w:pPr>
    </w:p>
    <w:p w:rsidR="00DF2BB3" w:rsidRPr="00B5423E" w:rsidRDefault="00261D85">
      <w:pPr>
        <w:rPr>
          <w:rFonts w:ascii="Arial" w:hAnsi="Arial" w:cs="Tempus Sans ITC"/>
          <w:bCs/>
          <w:szCs w:val="28"/>
        </w:rPr>
      </w:pPr>
      <w:r w:rsidRPr="00B5423E">
        <w:rPr>
          <w:rFonts w:ascii="Arial" w:hAnsi="Arial" w:cs="Tempus Sans ITC"/>
          <w:bCs/>
          <w:szCs w:val="28"/>
        </w:rPr>
        <w:t>Statement:</w:t>
      </w:r>
    </w:p>
    <w:p w:rsidR="00DF2BB3" w:rsidRPr="00B5423E" w:rsidRDefault="00261D85">
      <w:pPr>
        <w:rPr>
          <w:rFonts w:ascii="Arial" w:hAnsi="Arial" w:cs="Tempus Sans ITC"/>
          <w:bCs/>
          <w:szCs w:val="28"/>
        </w:rPr>
      </w:pPr>
      <w:r w:rsidRPr="00B5423E">
        <w:rPr>
          <w:rFonts w:ascii="Arial" w:hAnsi="Arial" w:cs="Tempus Sans ITC"/>
          <w:bCs/>
          <w:szCs w:val="28"/>
        </w:rPr>
        <w:t>FOD+AG acknowledge Bristol City Council’s policy for balanced accounting for the Downs by 2020 and recognise that the Downs is better placed to generate income than many other public open spaces.</w:t>
      </w:r>
    </w:p>
    <w:p w:rsidR="00DF2BB3" w:rsidRPr="00B5423E" w:rsidRDefault="00261D85">
      <w:pPr>
        <w:rPr>
          <w:rFonts w:ascii="Arial" w:hAnsi="Arial" w:cs="Tempus Sans ITC"/>
          <w:bCs/>
          <w:szCs w:val="28"/>
        </w:rPr>
      </w:pPr>
      <w:r w:rsidRPr="00B5423E">
        <w:rPr>
          <w:rFonts w:ascii="Arial" w:hAnsi="Arial" w:cs="Tempus Sans ITC"/>
          <w:bCs/>
          <w:szCs w:val="28"/>
        </w:rPr>
        <w:t>FOD+AG are able to contribute to additional income generation through grant applications, {</w:t>
      </w:r>
      <w:proofErr w:type="spellStart"/>
      <w:r w:rsidRPr="00B5423E">
        <w:rPr>
          <w:rFonts w:ascii="Arial" w:hAnsi="Arial" w:cs="Tempus Sans ITC"/>
          <w:bCs/>
          <w:szCs w:val="28"/>
        </w:rPr>
        <w:t>eg</w:t>
      </w:r>
      <w:proofErr w:type="spellEnd"/>
      <w:r w:rsidRPr="00B5423E">
        <w:rPr>
          <w:rFonts w:ascii="Arial" w:hAnsi="Arial" w:cs="Tempus Sans ITC"/>
          <w:bCs/>
          <w:szCs w:val="28"/>
        </w:rPr>
        <w:t xml:space="preserve"> Lottery funding} possibly made in association with other open spaces in Bristol.</w:t>
      </w:r>
    </w:p>
    <w:p w:rsidR="00DF2BB3" w:rsidRPr="00B5423E" w:rsidRDefault="00261D85">
      <w:pPr>
        <w:rPr>
          <w:rFonts w:ascii="Arial" w:hAnsi="Arial"/>
        </w:rPr>
      </w:pPr>
      <w:r w:rsidRPr="00B5423E">
        <w:rPr>
          <w:rFonts w:ascii="Arial" w:hAnsi="Arial" w:cs="Tempus Sans ITC"/>
          <w:bCs/>
          <w:szCs w:val="28"/>
        </w:rPr>
        <w:t>FOD+AG are willing to be involved with the private sector in securing sponsorship arrangements.</w:t>
      </w:r>
    </w:p>
    <w:p w:rsidR="00DF2BB3" w:rsidRPr="00B5423E" w:rsidRDefault="00261D85">
      <w:pPr>
        <w:rPr>
          <w:rFonts w:ascii="Arial" w:hAnsi="Arial" w:cs="Tempus Sans ITC"/>
          <w:bCs/>
          <w:szCs w:val="28"/>
        </w:rPr>
      </w:pPr>
      <w:r w:rsidRPr="00B5423E">
        <w:rPr>
          <w:rFonts w:ascii="Arial" w:hAnsi="Arial" w:cs="Tempus Sans ITC"/>
          <w:bCs/>
          <w:szCs w:val="28"/>
        </w:rPr>
        <w:t>Grant applications for sponsorship or Lottery funding could be compromised by the current arrangement.</w:t>
      </w:r>
    </w:p>
    <w:p w:rsidR="00DF2BB3" w:rsidRPr="00B5423E" w:rsidRDefault="00DF2BB3">
      <w:pPr>
        <w:rPr>
          <w:rFonts w:ascii="Arial" w:hAnsi="Arial" w:cs="Tempus Sans ITC"/>
          <w:bCs/>
          <w:szCs w:val="32"/>
        </w:rPr>
      </w:pPr>
    </w:p>
    <w:p w:rsidR="00DF2BB3" w:rsidRPr="00B5423E" w:rsidRDefault="00261D85">
      <w:pPr>
        <w:ind w:left="360"/>
        <w:rPr>
          <w:rFonts w:ascii="Arial" w:hAnsi="Arial" w:cs="Tempus Sans ITC"/>
          <w:bCs/>
          <w:szCs w:val="28"/>
        </w:rPr>
      </w:pPr>
      <w:r w:rsidRPr="00B5423E">
        <w:rPr>
          <w:rFonts w:ascii="Arial" w:hAnsi="Arial" w:cs="Tempus Sans ITC"/>
          <w:bCs/>
          <w:szCs w:val="28"/>
        </w:rPr>
        <w:t>Current Activities:</w:t>
      </w:r>
    </w:p>
    <w:p w:rsidR="00DF2BB3" w:rsidRPr="00B5423E" w:rsidRDefault="00261D85">
      <w:pPr>
        <w:ind w:left="360"/>
        <w:rPr>
          <w:rFonts w:ascii="Arial" w:hAnsi="Arial" w:cs="Tempus Sans ITC"/>
          <w:bCs/>
          <w:szCs w:val="28"/>
        </w:rPr>
      </w:pPr>
      <w:r w:rsidRPr="00B5423E">
        <w:rPr>
          <w:rFonts w:ascii="Arial" w:hAnsi="Arial" w:cs="Tempus Sans ITC"/>
          <w:bCs/>
          <w:szCs w:val="28"/>
        </w:rPr>
        <w:t>FOD+AG members continue with numerous activities across the Downs. Throughout the winter members have been busy carrying out:</w:t>
      </w:r>
    </w:p>
    <w:p w:rsidR="00DF2BB3" w:rsidRPr="00B5423E" w:rsidRDefault="00DF2BB3">
      <w:pPr>
        <w:rPr>
          <w:rFonts w:ascii="Arial" w:hAnsi="Arial" w:cs="Tempus Sans ITC"/>
          <w:bCs/>
          <w:szCs w:val="28"/>
        </w:rPr>
      </w:pPr>
    </w:p>
    <w:p w:rsidR="00DF2BB3" w:rsidRPr="00B5423E" w:rsidRDefault="00261D85">
      <w:pPr>
        <w:numPr>
          <w:ilvl w:val="0"/>
          <w:numId w:val="1"/>
        </w:numPr>
        <w:rPr>
          <w:rFonts w:ascii="Arial" w:hAnsi="Arial" w:cs="Tempus Sans ITC"/>
          <w:bCs/>
          <w:szCs w:val="28"/>
        </w:rPr>
      </w:pPr>
      <w:r w:rsidRPr="00B5423E">
        <w:rPr>
          <w:rFonts w:ascii="Arial" w:hAnsi="Arial" w:cs="Tempus Sans ITC"/>
          <w:bCs/>
          <w:szCs w:val="28"/>
        </w:rPr>
        <w:t xml:space="preserve">Monthly deep litter clearance </w:t>
      </w:r>
      <w:proofErr w:type="gramStart"/>
      <w:r w:rsidRPr="00B5423E">
        <w:rPr>
          <w:rFonts w:ascii="Arial" w:hAnsi="Arial" w:cs="Tempus Sans ITC"/>
          <w:bCs/>
          <w:szCs w:val="28"/>
        </w:rPr>
        <w:t>operations{</w:t>
      </w:r>
      <w:proofErr w:type="gramEnd"/>
      <w:r w:rsidRPr="00B5423E">
        <w:rPr>
          <w:rFonts w:ascii="Arial" w:hAnsi="Arial" w:cs="Tempus Sans ITC"/>
          <w:bCs/>
          <w:szCs w:val="28"/>
        </w:rPr>
        <w:t>20 members}</w:t>
      </w:r>
    </w:p>
    <w:p w:rsidR="00DF2BB3" w:rsidRPr="00B5423E" w:rsidRDefault="00261D85">
      <w:pPr>
        <w:numPr>
          <w:ilvl w:val="0"/>
          <w:numId w:val="1"/>
        </w:numPr>
        <w:rPr>
          <w:rFonts w:ascii="Arial" w:hAnsi="Arial" w:cs="Tempus Sans ITC"/>
          <w:bCs/>
          <w:szCs w:val="28"/>
        </w:rPr>
      </w:pPr>
      <w:r w:rsidRPr="00B5423E">
        <w:rPr>
          <w:rFonts w:ascii="Arial" w:hAnsi="Arial" w:cs="Tempus Sans ITC"/>
          <w:bCs/>
          <w:szCs w:val="28"/>
        </w:rPr>
        <w:t>Weekend goat monitoring {six hours]</w:t>
      </w:r>
    </w:p>
    <w:p w:rsidR="00DF2BB3" w:rsidRPr="00B5423E" w:rsidRDefault="00261D85">
      <w:pPr>
        <w:numPr>
          <w:ilvl w:val="0"/>
          <w:numId w:val="1"/>
        </w:numPr>
        <w:rPr>
          <w:rFonts w:ascii="Arial" w:hAnsi="Arial" w:cs="Tempus Sans ITC"/>
          <w:bCs/>
          <w:szCs w:val="28"/>
        </w:rPr>
      </w:pPr>
      <w:r w:rsidRPr="00B5423E">
        <w:rPr>
          <w:rFonts w:ascii="Arial" w:hAnsi="Arial" w:cs="Tempus Sans ITC"/>
          <w:bCs/>
          <w:szCs w:val="28"/>
        </w:rPr>
        <w:t>Refurbishing dead hedge s</w:t>
      </w:r>
      <w:proofErr w:type="gramStart"/>
      <w:r w:rsidRPr="00B5423E">
        <w:rPr>
          <w:rFonts w:ascii="Arial" w:hAnsi="Arial" w:cs="Tempus Sans ITC"/>
          <w:bCs/>
          <w:szCs w:val="28"/>
        </w:rPr>
        <w:t>,{</w:t>
      </w:r>
      <w:proofErr w:type="gramEnd"/>
      <w:r w:rsidRPr="00B5423E">
        <w:rPr>
          <w:rFonts w:ascii="Arial" w:hAnsi="Arial" w:cs="Tempus Sans ITC"/>
          <w:bCs/>
          <w:szCs w:val="28"/>
        </w:rPr>
        <w:t>41  hours}</w:t>
      </w:r>
    </w:p>
    <w:p w:rsidR="00DF2BB3" w:rsidRPr="00B5423E" w:rsidRDefault="00261D85">
      <w:pPr>
        <w:numPr>
          <w:ilvl w:val="0"/>
          <w:numId w:val="1"/>
        </w:numPr>
        <w:rPr>
          <w:rFonts w:ascii="Arial" w:hAnsi="Arial" w:cs="Tempus Sans ITC"/>
          <w:bCs/>
          <w:szCs w:val="28"/>
        </w:rPr>
      </w:pPr>
      <w:r w:rsidRPr="00B5423E">
        <w:rPr>
          <w:rFonts w:ascii="Arial" w:hAnsi="Arial" w:cs="Tempus Sans ITC"/>
          <w:bCs/>
          <w:szCs w:val="28"/>
        </w:rPr>
        <w:t xml:space="preserve"> Maintenance to the Victorian steps, {20 hours} </w:t>
      </w:r>
    </w:p>
    <w:p w:rsidR="00B5423E" w:rsidRDefault="00261D85">
      <w:pPr>
        <w:numPr>
          <w:ilvl w:val="0"/>
          <w:numId w:val="1"/>
        </w:numPr>
        <w:rPr>
          <w:rFonts w:ascii="Arial" w:hAnsi="Arial" w:cs="Tempus Sans ITC"/>
          <w:bCs/>
          <w:szCs w:val="28"/>
        </w:rPr>
      </w:pPr>
      <w:r w:rsidRPr="00B5423E">
        <w:rPr>
          <w:rFonts w:ascii="Arial" w:hAnsi="Arial" w:cs="Tempus Sans ITC"/>
          <w:bCs/>
          <w:szCs w:val="28"/>
        </w:rPr>
        <w:t xml:space="preserve">Last month FOD+AG members gathered to plant three Tulip trees near </w:t>
      </w:r>
      <w:proofErr w:type="spellStart"/>
      <w:r w:rsidRPr="00B5423E">
        <w:rPr>
          <w:rFonts w:ascii="Arial" w:hAnsi="Arial" w:cs="Tempus Sans ITC"/>
          <w:bCs/>
          <w:szCs w:val="28"/>
        </w:rPr>
        <w:t>Claypit</w:t>
      </w:r>
      <w:proofErr w:type="spellEnd"/>
      <w:r w:rsidRPr="00B5423E">
        <w:rPr>
          <w:rFonts w:ascii="Arial" w:hAnsi="Arial" w:cs="Tempus Sans ITC"/>
          <w:bCs/>
          <w:szCs w:val="28"/>
        </w:rPr>
        <w:t xml:space="preserve"> Road. They replace three Chestnut trees that had died and were purchased by FOD+AG as part of the ongoing tree replacement programme.</w:t>
      </w:r>
    </w:p>
    <w:p w:rsidR="00B5423E" w:rsidRDefault="00261D85" w:rsidP="00B5423E">
      <w:pPr>
        <w:numPr>
          <w:ilvl w:val="0"/>
          <w:numId w:val="1"/>
        </w:numPr>
        <w:rPr>
          <w:rFonts w:ascii="Arial" w:hAnsi="Arial" w:cs="Tempus Sans ITC"/>
          <w:bCs/>
          <w:szCs w:val="28"/>
        </w:rPr>
      </w:pPr>
      <w:r w:rsidRPr="00B5423E">
        <w:rPr>
          <w:rFonts w:ascii="Arial" w:hAnsi="Arial" w:cs="Tempus Sans ITC"/>
          <w:bCs/>
          <w:szCs w:val="28"/>
        </w:rPr>
        <w:t>FOD+AG committee member Richard Brand will again be leading numerous walks around the Downs this spring and throughout the rest of the year. Richards’s insight into the flora and fauna of the Downs ensures a</w:t>
      </w:r>
      <w:r w:rsidR="00B5423E">
        <w:rPr>
          <w:rFonts w:ascii="Arial" w:hAnsi="Arial" w:cs="Tempus Sans ITC"/>
          <w:bCs/>
          <w:szCs w:val="28"/>
        </w:rPr>
        <w:t xml:space="preserve"> large and faithful following.</w:t>
      </w:r>
    </w:p>
    <w:p w:rsidR="00DF2BB3" w:rsidRPr="00B5423E" w:rsidRDefault="00261D85" w:rsidP="00B5423E">
      <w:pPr>
        <w:numPr>
          <w:ilvl w:val="0"/>
          <w:numId w:val="1"/>
        </w:numPr>
        <w:rPr>
          <w:rFonts w:ascii="Arial" w:hAnsi="Arial" w:cs="Tempus Sans ITC"/>
          <w:bCs/>
          <w:szCs w:val="28"/>
        </w:rPr>
      </w:pPr>
      <w:r w:rsidRPr="00B5423E">
        <w:rPr>
          <w:rFonts w:ascii="Arial" w:hAnsi="Arial" w:cs="Tempus Sans ITC"/>
          <w:bCs/>
          <w:szCs w:val="28"/>
        </w:rPr>
        <w:t xml:space="preserve">The FOD+AG website continues to be regularly refreshed and provides a forum for citizens and visitors to the Downs to comment on a wide range of Downs related issues. </w:t>
      </w:r>
    </w:p>
    <w:p w:rsidR="00DF2BB3" w:rsidRPr="00B5423E" w:rsidRDefault="00DF2BB3">
      <w:pPr>
        <w:rPr>
          <w:rFonts w:ascii="Arial" w:hAnsi="Arial" w:cs="Tempus Sans ITC"/>
          <w:bCs/>
          <w:szCs w:val="28"/>
        </w:rPr>
      </w:pPr>
    </w:p>
    <w:p w:rsidR="00DF2BB3" w:rsidRPr="00B5423E" w:rsidRDefault="00261D85">
      <w:pPr>
        <w:rPr>
          <w:rFonts w:ascii="Arial" w:hAnsi="Arial" w:cs="Tempus Sans ITC"/>
          <w:bCs/>
          <w:szCs w:val="28"/>
        </w:rPr>
      </w:pPr>
      <w:r w:rsidRPr="00B5423E">
        <w:rPr>
          <w:rFonts w:ascii="Arial" w:hAnsi="Arial" w:cs="Tempus Sans ITC"/>
          <w:bCs/>
          <w:szCs w:val="28"/>
        </w:rPr>
        <w:t xml:space="preserve">Members may recall that at the January meeting FOD+AG reported that an application for a grant from the Neighbourhood Partnership had been frozen. This was funding required to complete the Haven restoration project and was to supply and install an information panel. I am pleased to report that the funding for the project has now been secured with a generous donation from The Redland and </w:t>
      </w:r>
      <w:proofErr w:type="spellStart"/>
      <w:r w:rsidRPr="00B5423E">
        <w:rPr>
          <w:rFonts w:ascii="Arial" w:hAnsi="Arial" w:cs="Tempus Sans ITC"/>
          <w:bCs/>
          <w:szCs w:val="28"/>
        </w:rPr>
        <w:t>Cotham</w:t>
      </w:r>
      <w:proofErr w:type="spellEnd"/>
      <w:r w:rsidRPr="00B5423E">
        <w:rPr>
          <w:rFonts w:ascii="Arial" w:hAnsi="Arial" w:cs="Tempus Sans ITC"/>
          <w:bCs/>
          <w:szCs w:val="28"/>
        </w:rPr>
        <w:t xml:space="preserve"> Amenity Society and from our own resources.</w:t>
      </w:r>
    </w:p>
    <w:p w:rsidR="00DF2BB3" w:rsidRPr="00B5423E" w:rsidRDefault="00DF2BB3">
      <w:pPr>
        <w:rPr>
          <w:rFonts w:ascii="Arial" w:hAnsi="Arial" w:cs="Tempus Sans ITC"/>
          <w:bCs/>
          <w:szCs w:val="28"/>
        </w:rPr>
      </w:pPr>
    </w:p>
    <w:p w:rsidR="00DF2BB3" w:rsidRPr="00B5423E" w:rsidRDefault="00261D85">
      <w:pPr>
        <w:rPr>
          <w:rFonts w:ascii="Arial" w:hAnsi="Arial" w:cs="Tempus Sans ITC"/>
          <w:bCs/>
          <w:szCs w:val="28"/>
        </w:rPr>
      </w:pPr>
      <w:r w:rsidRPr="00B5423E">
        <w:rPr>
          <w:rFonts w:ascii="Arial" w:hAnsi="Arial" w:cs="Tempus Sans ITC"/>
          <w:bCs/>
          <w:szCs w:val="28"/>
        </w:rPr>
        <w:t xml:space="preserve">In February FOD+AG hosted an evening to discuss the management of scrub on the Downs. Forty members attended and we are grateful to FOD+AG member Martin Collins and the Downs supervisor Ben </w:t>
      </w:r>
      <w:proofErr w:type="spellStart"/>
      <w:r w:rsidRPr="00B5423E">
        <w:rPr>
          <w:rFonts w:ascii="Arial" w:hAnsi="Arial" w:cs="Tempus Sans ITC"/>
          <w:bCs/>
          <w:szCs w:val="28"/>
        </w:rPr>
        <w:t>Skuse</w:t>
      </w:r>
      <w:proofErr w:type="spellEnd"/>
      <w:r w:rsidRPr="00B5423E">
        <w:rPr>
          <w:rFonts w:ascii="Arial" w:hAnsi="Arial" w:cs="Tempus Sans ITC"/>
          <w:bCs/>
          <w:szCs w:val="28"/>
        </w:rPr>
        <w:t xml:space="preserve"> for leading the discussion. </w:t>
      </w:r>
    </w:p>
    <w:p w:rsidR="00DF2BB3" w:rsidRPr="00B5423E" w:rsidRDefault="00DF2BB3">
      <w:pPr>
        <w:rPr>
          <w:rFonts w:ascii="Arial" w:hAnsi="Arial" w:cs="Tempus Sans ITC"/>
          <w:bCs/>
          <w:szCs w:val="28"/>
        </w:rPr>
      </w:pPr>
    </w:p>
    <w:p w:rsidR="00DF2BB3" w:rsidRPr="00B5423E" w:rsidRDefault="00261D85">
      <w:pPr>
        <w:rPr>
          <w:rFonts w:ascii="Arial" w:hAnsi="Arial" w:cs="Tempus Sans ITC"/>
          <w:bCs/>
          <w:szCs w:val="28"/>
        </w:rPr>
      </w:pPr>
      <w:r w:rsidRPr="00B5423E">
        <w:rPr>
          <w:rFonts w:ascii="Arial" w:hAnsi="Arial" w:cs="Tempus Sans ITC"/>
          <w:bCs/>
          <w:szCs w:val="28"/>
        </w:rPr>
        <w:t xml:space="preserve">Our members and the Education Officer Mandy </w:t>
      </w:r>
      <w:proofErr w:type="spellStart"/>
      <w:r w:rsidRPr="00B5423E">
        <w:rPr>
          <w:rFonts w:ascii="Arial" w:hAnsi="Arial" w:cs="Tempus Sans ITC"/>
          <w:bCs/>
          <w:szCs w:val="28"/>
        </w:rPr>
        <w:t>Leivers</w:t>
      </w:r>
      <w:proofErr w:type="spellEnd"/>
      <w:r w:rsidRPr="00B5423E">
        <w:rPr>
          <w:rFonts w:ascii="Arial" w:hAnsi="Arial" w:cs="Tempus Sans ITC"/>
          <w:bCs/>
          <w:szCs w:val="28"/>
        </w:rPr>
        <w:t xml:space="preserve"> met in February to agree a programme of activities and guided walks for 2017. The working group meets regularly and is known as “Your Downs” and aspires to attract diverse groups who would not normally come to the Downs. ‘Your Downs’ reaches out to all sections of the community across the City and gives them the opportunity to enjoy the splendour that is the Downs and Avon Gorge.</w:t>
      </w:r>
    </w:p>
    <w:p w:rsidR="00DF2BB3" w:rsidRPr="00B5423E" w:rsidRDefault="00DF2BB3">
      <w:pPr>
        <w:rPr>
          <w:rFonts w:ascii="Arial" w:hAnsi="Arial" w:cs="Tempus Sans ITC"/>
          <w:bCs/>
          <w:szCs w:val="28"/>
        </w:rPr>
      </w:pPr>
    </w:p>
    <w:p w:rsidR="00DF2BB3" w:rsidRPr="00B5423E" w:rsidRDefault="00261D85">
      <w:pPr>
        <w:rPr>
          <w:rFonts w:ascii="Arial" w:hAnsi="Arial" w:cs="Tempus Sans ITC"/>
          <w:bCs/>
          <w:szCs w:val="28"/>
        </w:rPr>
      </w:pPr>
      <w:r w:rsidRPr="00B5423E">
        <w:rPr>
          <w:rFonts w:ascii="Arial" w:hAnsi="Arial" w:cs="Tempus Sans ITC"/>
          <w:bCs/>
          <w:szCs w:val="28"/>
        </w:rPr>
        <w:t xml:space="preserve">At the end of January FODAG members attended the Mayors cabinet meeting to present statements in support of the Education Officers position and to absorb the scale of the proposed cuts to services including the Parks budget.  </w:t>
      </w:r>
    </w:p>
    <w:p w:rsidR="00DF2BB3" w:rsidRPr="00B5423E" w:rsidRDefault="00DF2BB3">
      <w:pPr>
        <w:rPr>
          <w:rFonts w:ascii="Arial" w:hAnsi="Arial" w:cs="Tempus Sans ITC"/>
          <w:bCs/>
          <w:szCs w:val="28"/>
        </w:rPr>
      </w:pPr>
    </w:p>
    <w:p w:rsidR="00DF2BB3" w:rsidRPr="00B5423E" w:rsidRDefault="00261D85">
      <w:pPr>
        <w:rPr>
          <w:rFonts w:ascii="Arial" w:hAnsi="Arial" w:cs="Tempus Sans ITC"/>
          <w:bCs/>
          <w:szCs w:val="28"/>
        </w:rPr>
      </w:pPr>
      <w:r w:rsidRPr="00B5423E">
        <w:rPr>
          <w:rFonts w:ascii="Arial" w:hAnsi="Arial" w:cs="Tempus Sans ITC"/>
          <w:bCs/>
          <w:szCs w:val="28"/>
        </w:rPr>
        <w:t xml:space="preserve">Our members also attend the quarterly Parks Forum meetings. This group is made up of Friends Groups citywide and is an opportunity to share ideas and discuss common problems. </w:t>
      </w:r>
    </w:p>
    <w:p w:rsidR="00DF2BB3" w:rsidRPr="00B5423E" w:rsidRDefault="00261D85">
      <w:pPr>
        <w:rPr>
          <w:rFonts w:ascii="Arial" w:hAnsi="Arial" w:cs="Tempus Sans ITC"/>
          <w:bCs/>
          <w:szCs w:val="28"/>
        </w:rPr>
      </w:pPr>
      <w:r w:rsidRPr="00B5423E">
        <w:rPr>
          <w:rFonts w:ascii="Arial" w:hAnsi="Arial" w:cs="Tempus Sans ITC"/>
          <w:bCs/>
          <w:szCs w:val="28"/>
        </w:rPr>
        <w:t xml:space="preserve">FOD+AG supports the Parks Forum view that a cost neutral Parks Department by </w:t>
      </w:r>
      <w:r w:rsidR="00B5423E">
        <w:rPr>
          <w:rFonts w:ascii="Arial" w:hAnsi="Arial" w:cs="Tempus Sans ITC"/>
          <w:bCs/>
          <w:szCs w:val="28"/>
        </w:rPr>
        <w:t xml:space="preserve">2020 is not achievable and are </w:t>
      </w:r>
      <w:r w:rsidRPr="00B5423E">
        <w:rPr>
          <w:rFonts w:ascii="Arial" w:hAnsi="Arial" w:cs="Tempus Sans ITC"/>
          <w:bCs/>
          <w:szCs w:val="28"/>
        </w:rPr>
        <w:t xml:space="preserve">greatly concerned </w:t>
      </w:r>
      <w:proofErr w:type="gramStart"/>
      <w:r w:rsidRPr="00B5423E">
        <w:rPr>
          <w:rFonts w:ascii="Arial" w:hAnsi="Arial" w:cs="Tempus Sans ITC"/>
          <w:bCs/>
          <w:szCs w:val="28"/>
        </w:rPr>
        <w:t>that  the</w:t>
      </w:r>
      <w:proofErr w:type="gramEnd"/>
      <w:r w:rsidRPr="00B5423E">
        <w:rPr>
          <w:rFonts w:ascii="Arial" w:hAnsi="Arial" w:cs="Tempus Sans ITC"/>
          <w:bCs/>
          <w:szCs w:val="28"/>
        </w:rPr>
        <w:t xml:space="preserve"> larger parks and estates including the Downs could be seen as cash cows expected to support smaller parks and open spaces who are without the capacity for income generation.</w:t>
      </w:r>
    </w:p>
    <w:p w:rsidR="00DF2BB3" w:rsidRPr="00B5423E" w:rsidRDefault="00DF2BB3">
      <w:pPr>
        <w:rPr>
          <w:rFonts w:ascii="Arial" w:hAnsi="Arial" w:cs="Tempus Sans ITC"/>
          <w:bCs/>
          <w:szCs w:val="28"/>
        </w:rPr>
      </w:pPr>
    </w:p>
    <w:p w:rsidR="00DF2BB3" w:rsidRPr="00B5423E" w:rsidRDefault="00261D85">
      <w:pPr>
        <w:rPr>
          <w:rFonts w:ascii="Arial" w:hAnsi="Arial" w:cs="Tempus Sans ITC"/>
          <w:bCs/>
          <w:szCs w:val="28"/>
        </w:rPr>
      </w:pPr>
      <w:r w:rsidRPr="00B5423E">
        <w:rPr>
          <w:rFonts w:ascii="Arial" w:hAnsi="Arial" w:cs="Tempus Sans ITC"/>
          <w:bCs/>
          <w:szCs w:val="28"/>
        </w:rPr>
        <w:t>FOD+AG have grave concerns that the only criteria that the City Council will use; is to how much income can the Downs generate with little r</w:t>
      </w:r>
      <w:r w:rsidR="00B5423E">
        <w:rPr>
          <w:rFonts w:ascii="Arial" w:hAnsi="Arial" w:cs="Tempus Sans ITC"/>
          <w:bCs/>
          <w:szCs w:val="28"/>
        </w:rPr>
        <w:t xml:space="preserve">egard for the iconic </w:t>
      </w:r>
      <w:r w:rsidRPr="00B5423E">
        <w:rPr>
          <w:rFonts w:ascii="Arial" w:hAnsi="Arial" w:cs="Tempus Sans ITC"/>
          <w:bCs/>
          <w:szCs w:val="28"/>
        </w:rPr>
        <w:t>status of the landscape.</w:t>
      </w:r>
    </w:p>
    <w:p w:rsidR="00DF2BB3" w:rsidRPr="00B5423E" w:rsidRDefault="00DF2BB3">
      <w:pPr>
        <w:rPr>
          <w:rFonts w:ascii="Arial" w:hAnsi="Arial" w:cs="Tempus Sans ITC"/>
          <w:bCs/>
          <w:szCs w:val="28"/>
        </w:rPr>
      </w:pPr>
    </w:p>
    <w:p w:rsidR="00DF2BB3" w:rsidRPr="00B5423E" w:rsidRDefault="00261D85">
      <w:pPr>
        <w:rPr>
          <w:rFonts w:ascii="Arial" w:hAnsi="Arial" w:cs="Tempus Sans ITC"/>
          <w:bCs/>
          <w:szCs w:val="28"/>
        </w:rPr>
      </w:pPr>
      <w:r w:rsidRPr="00B5423E">
        <w:rPr>
          <w:rFonts w:ascii="Arial" w:hAnsi="Arial" w:cs="Tempus Sans ITC"/>
          <w:bCs/>
          <w:szCs w:val="28"/>
        </w:rPr>
        <w:t>It is a long held view of the Friends Group that until there is a commitment to complete financial transparency it is not possible for the Downs Committee to plan effectively for the future governance of the Downs.</w:t>
      </w:r>
    </w:p>
    <w:p w:rsidR="00DF2BB3" w:rsidRPr="00B5423E" w:rsidRDefault="00DF2BB3">
      <w:pPr>
        <w:rPr>
          <w:rFonts w:ascii="Arial" w:hAnsi="Arial" w:cs="Tempus Sans ITC"/>
          <w:bCs/>
          <w:szCs w:val="28"/>
        </w:rPr>
      </w:pPr>
    </w:p>
    <w:p w:rsidR="00DF2BB3" w:rsidRPr="00B5423E" w:rsidRDefault="00DF2BB3">
      <w:pPr>
        <w:rPr>
          <w:rFonts w:ascii="Arial" w:hAnsi="Arial" w:cs="Tempus Sans ITC"/>
          <w:bCs/>
          <w:szCs w:val="28"/>
        </w:rPr>
      </w:pPr>
    </w:p>
    <w:p w:rsidR="00DF2BB3" w:rsidRPr="00B5423E" w:rsidRDefault="00DF2BB3">
      <w:pPr>
        <w:rPr>
          <w:rFonts w:ascii="Arial" w:hAnsi="Arial" w:cs="Tempus Sans ITC"/>
          <w:bCs/>
          <w:szCs w:val="28"/>
        </w:rPr>
      </w:pPr>
    </w:p>
    <w:p w:rsidR="00DF2BB3" w:rsidRPr="00B5423E" w:rsidRDefault="00DF2BB3">
      <w:pPr>
        <w:rPr>
          <w:rFonts w:ascii="Arial" w:hAnsi="Arial" w:cs="Tempus Sans ITC"/>
          <w:bCs/>
          <w:szCs w:val="28"/>
        </w:rPr>
      </w:pPr>
    </w:p>
    <w:p w:rsidR="00DF2BB3" w:rsidRPr="00B5423E" w:rsidRDefault="00DF2BB3">
      <w:pPr>
        <w:rPr>
          <w:rFonts w:ascii="Arial" w:hAnsi="Arial" w:cs="Tempus Sans ITC"/>
          <w:bCs/>
          <w:szCs w:val="28"/>
        </w:rPr>
      </w:pPr>
    </w:p>
    <w:p w:rsidR="00261D85" w:rsidRPr="00B5423E" w:rsidRDefault="00261D85">
      <w:pPr>
        <w:rPr>
          <w:rFonts w:ascii="Arial" w:hAnsi="Arial"/>
        </w:rPr>
      </w:pPr>
    </w:p>
    <w:sectPr w:rsidR="00261D85" w:rsidRPr="00B5423E" w:rsidSect="00DF2BB3">
      <w:pgSz w:w="11906" w:h="16838"/>
      <w:pgMar w:top="1134" w:right="1134" w:bottom="1134" w:left="1134" w:gutter="0"/>
      <w:docGrid w:linePitch="600" w:charSpace="-614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Tempus Sans ITC">
    <w:altName w:val="Cambria"/>
    <w:charset w:val="00"/>
    <w:family w:val="decorativ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462B9"/>
    <w:rsid w:val="000462B9"/>
    <w:rsid w:val="000F393C"/>
    <w:rsid w:val="001B588C"/>
    <w:rsid w:val="00212367"/>
    <w:rsid w:val="00261D85"/>
    <w:rsid w:val="00B5423E"/>
    <w:rsid w:val="00DF2BB3"/>
    <w:rsid w:val="00F14369"/>
  </w:rsids>
  <m:mathPr>
    <m:mathFont m:val="Calibri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B3"/>
    <w:pPr>
      <w:widowControl w:val="0"/>
      <w:suppressAutoHyphens/>
    </w:pPr>
    <w:rPr>
      <w:rFonts w:eastAsia="SimSun" w:cs="Lucida Sans"/>
      <w:kern w:val="1"/>
      <w:sz w:val="24"/>
      <w:szCs w:val="24"/>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basedOn w:val="DefaultParagraphFont"/>
    <w:rsid w:val="00DF2BB3"/>
    <w:rPr>
      <w:rFonts w:ascii="Tahoma" w:eastAsia="SimSun" w:hAnsi="Tahoma" w:cs="Mangal"/>
      <w:kern w:val="1"/>
      <w:sz w:val="16"/>
      <w:szCs w:val="14"/>
      <w:lang w:eastAsia="hi-IN" w:bidi="hi-IN"/>
    </w:rPr>
  </w:style>
  <w:style w:type="character" w:customStyle="1" w:styleId="ListLabel1">
    <w:name w:val="ListLabel 1"/>
    <w:rsid w:val="00DF2BB3"/>
    <w:rPr>
      <w:rFonts w:cs="Courier New"/>
    </w:rPr>
  </w:style>
  <w:style w:type="paragraph" w:customStyle="1" w:styleId="Heading">
    <w:name w:val="Heading"/>
    <w:basedOn w:val="Normal"/>
    <w:next w:val="BodyText"/>
    <w:rsid w:val="00DF2BB3"/>
    <w:pPr>
      <w:keepNext/>
      <w:spacing w:before="240" w:after="120"/>
    </w:pPr>
    <w:rPr>
      <w:rFonts w:ascii="Arial" w:eastAsia="Microsoft YaHei" w:hAnsi="Arial"/>
      <w:sz w:val="28"/>
      <w:szCs w:val="28"/>
    </w:rPr>
  </w:style>
  <w:style w:type="paragraph" w:styleId="BodyText">
    <w:name w:val="Body Text"/>
    <w:basedOn w:val="Normal"/>
    <w:rsid w:val="00DF2BB3"/>
    <w:pPr>
      <w:spacing w:after="120"/>
    </w:pPr>
  </w:style>
  <w:style w:type="paragraph" w:styleId="List">
    <w:name w:val="List"/>
    <w:basedOn w:val="BodyText"/>
    <w:rsid w:val="00DF2BB3"/>
  </w:style>
  <w:style w:type="paragraph" w:styleId="Caption">
    <w:name w:val="caption"/>
    <w:basedOn w:val="Normal"/>
    <w:qFormat/>
    <w:rsid w:val="00DF2BB3"/>
    <w:pPr>
      <w:suppressLineNumbers/>
      <w:spacing w:before="120" w:after="120"/>
    </w:pPr>
    <w:rPr>
      <w:i/>
      <w:iCs/>
    </w:rPr>
  </w:style>
  <w:style w:type="paragraph" w:customStyle="1" w:styleId="Index">
    <w:name w:val="Index"/>
    <w:basedOn w:val="Normal"/>
    <w:rsid w:val="00DF2BB3"/>
    <w:pPr>
      <w:suppressLineNumbers/>
    </w:pPr>
  </w:style>
  <w:style w:type="paragraph" w:customStyle="1" w:styleId="Caption1">
    <w:name w:val="Caption1"/>
    <w:basedOn w:val="Normal"/>
    <w:rsid w:val="00DF2BB3"/>
    <w:pPr>
      <w:suppressLineNumbers/>
      <w:spacing w:before="120" w:after="120"/>
    </w:pPr>
    <w:rPr>
      <w:i/>
      <w:iCs/>
    </w:rPr>
  </w:style>
  <w:style w:type="paragraph" w:styleId="BalloonText">
    <w:name w:val="Balloon Text"/>
    <w:basedOn w:val="Normal"/>
    <w:rsid w:val="00DF2BB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Word 12.0.0</Application>
  <DocSecurity>0</DocSecurity>
  <Lines>27</Lines>
  <Paragraphs>6</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 wooster</cp:lastModifiedBy>
  <cp:revision>2</cp:revision>
  <cp:lastPrinted>2017-03-17T12:46:00Z</cp:lastPrinted>
  <dcterms:created xsi:type="dcterms:W3CDTF">2017-04-18T20:42:00Z</dcterms:created>
  <dcterms:modified xsi:type="dcterms:W3CDTF">2017-04-18T20:42:00Z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